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B7" w:rsidRPr="003376A8" w:rsidRDefault="00E2721D" w:rsidP="00E2721D">
      <w:pPr>
        <w:jc w:val="center"/>
        <w:rPr>
          <w:b/>
          <w:sz w:val="40"/>
          <w:szCs w:val="40"/>
        </w:rPr>
      </w:pPr>
      <w:r w:rsidRPr="003376A8">
        <w:rPr>
          <w:b/>
          <w:sz w:val="40"/>
          <w:szCs w:val="40"/>
        </w:rPr>
        <w:t>Comparable Training</w:t>
      </w:r>
      <w:r w:rsidR="00681D5D" w:rsidRPr="003376A8">
        <w:rPr>
          <w:b/>
          <w:sz w:val="40"/>
          <w:szCs w:val="40"/>
        </w:rPr>
        <w:t xml:space="preserve"> for Licensed Mental Health Professionals</w:t>
      </w:r>
    </w:p>
    <w:p w:rsidR="00E2721D" w:rsidRPr="004C6DB1" w:rsidRDefault="00E2721D" w:rsidP="004C6DB1">
      <w:pPr>
        <w:jc w:val="both"/>
        <w:rPr>
          <w:i/>
        </w:rPr>
      </w:pPr>
      <w:r w:rsidRPr="004C6DB1">
        <w:rPr>
          <w:i/>
        </w:rPr>
        <w:t xml:space="preserve">Medicare covers mental health services when provided by psychiatrists, psychologists, mental health clinical nurse specialists and clinical social workers.  </w:t>
      </w:r>
      <w:r w:rsidR="00045698" w:rsidRPr="004C6DB1">
        <w:rPr>
          <w:i/>
        </w:rPr>
        <w:t>Licensed Professional Counselors (</w:t>
      </w:r>
      <w:r w:rsidRPr="004C6DB1">
        <w:rPr>
          <w:i/>
        </w:rPr>
        <w:t>LPCs</w:t>
      </w:r>
      <w:r w:rsidR="00045698" w:rsidRPr="004C6DB1">
        <w:rPr>
          <w:i/>
        </w:rPr>
        <w:t>)</w:t>
      </w:r>
      <w:r w:rsidRPr="004C6DB1">
        <w:rPr>
          <w:i/>
        </w:rPr>
        <w:t xml:space="preserve"> and </w:t>
      </w:r>
      <w:r w:rsidR="00FF6B8E" w:rsidRPr="004C6DB1">
        <w:rPr>
          <w:i/>
        </w:rPr>
        <w:t>M</w:t>
      </w:r>
      <w:r w:rsidR="00045698" w:rsidRPr="004C6DB1">
        <w:rPr>
          <w:i/>
        </w:rPr>
        <w:t>arriage and Family Therapists (</w:t>
      </w:r>
      <w:r w:rsidRPr="004C6DB1">
        <w:rPr>
          <w:i/>
        </w:rPr>
        <w:t>MFTs</w:t>
      </w:r>
      <w:r w:rsidR="00045698" w:rsidRPr="004C6DB1">
        <w:rPr>
          <w:i/>
        </w:rPr>
        <w:t>)</w:t>
      </w:r>
      <w:r w:rsidRPr="004C6DB1">
        <w:rPr>
          <w:i/>
        </w:rPr>
        <w:t xml:space="preserve"> are not covered, despite the fact that both groups have education, training and practice rights equivalent to or greater than existing covered providers.  Both LPCs and MFTs are licensed for independent practice in all 50 states, and are covered by private sector health plans.</w:t>
      </w:r>
    </w:p>
    <w:tbl>
      <w:tblPr>
        <w:tblStyle w:val="DarkList-Accent1"/>
        <w:tblW w:w="0" w:type="auto"/>
        <w:tblLook w:val="04A0" w:firstRow="1" w:lastRow="0" w:firstColumn="1" w:lastColumn="0" w:noHBand="0" w:noVBand="1"/>
      </w:tblPr>
      <w:tblGrid>
        <w:gridCol w:w="1357"/>
        <w:gridCol w:w="1881"/>
        <w:gridCol w:w="2081"/>
        <w:gridCol w:w="1809"/>
        <w:gridCol w:w="116"/>
        <w:gridCol w:w="1925"/>
        <w:gridCol w:w="119"/>
        <w:gridCol w:w="1138"/>
        <w:gridCol w:w="1441"/>
        <w:gridCol w:w="114"/>
        <w:gridCol w:w="1771"/>
      </w:tblGrid>
      <w:tr w:rsidR="00681D5D" w:rsidRPr="00681D5D" w:rsidTr="003376A8">
        <w:trPr>
          <w:cnfStyle w:val="100000000000" w:firstRow="1" w:lastRow="0" w:firstColumn="0" w:lastColumn="0" w:oddVBand="0" w:evenVBand="0" w:oddHBand="0" w:evenHBand="0" w:firstRowFirstColumn="0" w:firstRowLastColumn="0" w:lastRowFirstColumn="0" w:lastRowLastColumn="0"/>
          <w:trHeight w:val="1183"/>
        </w:trPr>
        <w:tc>
          <w:tcPr>
            <w:cnfStyle w:val="001000000000" w:firstRow="0" w:lastRow="0" w:firstColumn="1" w:lastColumn="0" w:oddVBand="0" w:evenVBand="0" w:oddHBand="0" w:evenHBand="0" w:firstRowFirstColumn="0" w:firstRowLastColumn="0" w:lastRowFirstColumn="0" w:lastRowLastColumn="0"/>
            <w:tcW w:w="1357" w:type="dxa"/>
          </w:tcPr>
          <w:p w:rsidR="008131A7" w:rsidRPr="00681D5D" w:rsidRDefault="008131A7">
            <w:pPr>
              <w:rPr>
                <w:sz w:val="24"/>
              </w:rPr>
            </w:pPr>
          </w:p>
        </w:tc>
        <w:tc>
          <w:tcPr>
            <w:tcW w:w="1881" w:type="dxa"/>
          </w:tcPr>
          <w:p w:rsidR="008131A7" w:rsidRPr="00681D5D" w:rsidRDefault="008131A7" w:rsidP="00045698">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Professional Counselor (LPC)</w:t>
            </w:r>
          </w:p>
        </w:tc>
        <w:tc>
          <w:tcPr>
            <w:tcW w:w="2081" w:type="dxa"/>
          </w:tcPr>
          <w:p w:rsidR="008131A7" w:rsidRPr="00681D5D" w:rsidRDefault="008131A7" w:rsidP="00E2721D">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Clinical Professional Counselor (LCPC)</w:t>
            </w:r>
          </w:p>
        </w:tc>
        <w:tc>
          <w:tcPr>
            <w:tcW w:w="1925" w:type="dxa"/>
            <w:gridSpan w:val="2"/>
          </w:tcPr>
          <w:p w:rsidR="008131A7" w:rsidRPr="00681D5D" w:rsidRDefault="008131A7" w:rsidP="00FF6B8E">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Associate Marriage &amp; Family Therapist (LAMFT)</w:t>
            </w:r>
          </w:p>
        </w:tc>
        <w:tc>
          <w:tcPr>
            <w:tcW w:w="1925" w:type="dxa"/>
          </w:tcPr>
          <w:p w:rsidR="008131A7" w:rsidRPr="00681D5D" w:rsidRDefault="008131A7" w:rsidP="00FF6B8E">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Marriage &amp; Family Therapist (</w:t>
            </w:r>
            <w:r w:rsidR="002007BB">
              <w:rPr>
                <w:sz w:val="24"/>
              </w:rPr>
              <w:t>L</w:t>
            </w:r>
            <w:r w:rsidRPr="00681D5D">
              <w:rPr>
                <w:sz w:val="24"/>
              </w:rPr>
              <w:t>MFT)</w:t>
            </w:r>
          </w:p>
        </w:tc>
        <w:tc>
          <w:tcPr>
            <w:tcW w:w="1257" w:type="dxa"/>
            <w:gridSpan w:val="2"/>
          </w:tcPr>
          <w:p w:rsidR="008131A7" w:rsidRPr="00681D5D" w:rsidRDefault="008131A7" w:rsidP="00FC414F">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b w:val="0"/>
                <w:sz w:val="24"/>
              </w:rPr>
              <w:t xml:space="preserve">Licensed Social Worker </w:t>
            </w:r>
            <w:r w:rsidR="00FC414F" w:rsidRPr="00681D5D">
              <w:rPr>
                <w:b w:val="0"/>
                <w:sz w:val="24"/>
              </w:rPr>
              <w:t>(L</w:t>
            </w:r>
            <w:r w:rsidRPr="00681D5D">
              <w:rPr>
                <w:b w:val="0"/>
                <w:sz w:val="24"/>
              </w:rPr>
              <w:t>SW)</w:t>
            </w:r>
          </w:p>
        </w:tc>
        <w:tc>
          <w:tcPr>
            <w:tcW w:w="1441" w:type="dxa"/>
          </w:tcPr>
          <w:p w:rsidR="008131A7" w:rsidRPr="00681D5D" w:rsidRDefault="008131A7" w:rsidP="00E2721D">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b w:val="0"/>
                <w:sz w:val="24"/>
              </w:rPr>
              <w:t>Licensed Master Social Worker (LMSW)</w:t>
            </w:r>
          </w:p>
        </w:tc>
        <w:tc>
          <w:tcPr>
            <w:tcW w:w="1885" w:type="dxa"/>
            <w:gridSpan w:val="2"/>
          </w:tcPr>
          <w:p w:rsidR="008131A7" w:rsidRPr="00681D5D" w:rsidRDefault="008131A7" w:rsidP="00E2721D">
            <w:pPr>
              <w:jc w:val="center"/>
              <w:cnfStyle w:val="100000000000" w:firstRow="1" w:lastRow="0" w:firstColumn="0" w:lastColumn="0" w:oddVBand="0" w:evenVBand="0" w:oddHBand="0" w:evenHBand="0" w:firstRowFirstColumn="0" w:firstRowLastColumn="0" w:lastRowFirstColumn="0" w:lastRowLastColumn="0"/>
              <w:rPr>
                <w:b w:val="0"/>
                <w:sz w:val="24"/>
              </w:rPr>
            </w:pPr>
            <w:r w:rsidRPr="00681D5D">
              <w:rPr>
                <w:sz w:val="24"/>
              </w:rPr>
              <w:t>Licensed Clinical Social Worker (LCSW)</w:t>
            </w:r>
          </w:p>
        </w:tc>
      </w:tr>
      <w:tr w:rsidR="003376A8" w:rsidRPr="00681D5D" w:rsidTr="003376A8">
        <w:trPr>
          <w:cnfStyle w:val="000000100000" w:firstRow="0" w:lastRow="0" w:firstColumn="0" w:lastColumn="0" w:oddVBand="0" w:evenVBand="0" w:oddHBand="1" w:evenHBand="0" w:firstRowFirstColumn="0" w:firstRowLastColumn="0" w:lastRowFirstColumn="0" w:lastRowLastColumn="0"/>
          <w:trHeight w:val="2695"/>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8131A7" w:rsidP="00681D5D">
            <w:pPr>
              <w:jc w:val="right"/>
              <w:rPr>
                <w:b/>
                <w:sz w:val="24"/>
              </w:rPr>
            </w:pPr>
            <w:r w:rsidRPr="00681D5D">
              <w:rPr>
                <w:b/>
                <w:sz w:val="24"/>
              </w:rPr>
              <w:t>Education</w:t>
            </w:r>
          </w:p>
        </w:tc>
        <w:tc>
          <w:tcPr>
            <w:tcW w:w="18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mental health counseling or a related field</w:t>
            </w:r>
            <w:r w:rsidR="00FC414F" w:rsidRPr="00681D5D">
              <w:rPr>
                <w:sz w:val="24"/>
              </w:rPr>
              <w:t xml:space="preserve"> (min 60 credits)</w:t>
            </w:r>
          </w:p>
        </w:tc>
        <w:tc>
          <w:tcPr>
            <w:tcW w:w="20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mental health counseling or a related field</w:t>
            </w:r>
            <w:r w:rsidR="00FC414F" w:rsidRPr="00681D5D">
              <w:rPr>
                <w:sz w:val="24"/>
              </w:rPr>
              <w:t xml:space="preserve"> (min 60 credits)</w:t>
            </w:r>
          </w:p>
        </w:tc>
        <w:tc>
          <w:tcPr>
            <w:tcW w:w="1925" w:type="dxa"/>
            <w:gridSpan w:val="2"/>
            <w:vAlign w:val="center"/>
          </w:tcPr>
          <w:p w:rsidR="008131A7" w:rsidRPr="00681D5D" w:rsidRDefault="008131A7" w:rsidP="003376A8">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 xml:space="preserve">Master’s or doctoral degree which qualifies for licensure as a marriage and family therapist </w:t>
            </w:r>
            <w:r w:rsidR="00FC414F" w:rsidRPr="00681D5D">
              <w:rPr>
                <w:sz w:val="24"/>
              </w:rPr>
              <w:t>(min 60 credits)</w:t>
            </w:r>
          </w:p>
        </w:tc>
        <w:tc>
          <w:tcPr>
            <w:tcW w:w="1925" w:type="dxa"/>
            <w:vAlign w:val="center"/>
          </w:tcPr>
          <w:p w:rsidR="008131A7" w:rsidRPr="00681D5D" w:rsidRDefault="008131A7" w:rsidP="003376A8">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 xml:space="preserve">Master’s or doctoral degree which qualifies for licensure as a marriage and family therapist </w:t>
            </w:r>
            <w:r w:rsidR="00FC414F" w:rsidRPr="00681D5D">
              <w:rPr>
                <w:sz w:val="24"/>
              </w:rPr>
              <w:t>(min 6</w:t>
            </w:r>
            <w:r w:rsidR="002007BB">
              <w:rPr>
                <w:sz w:val="24"/>
              </w:rPr>
              <w:t>0</w:t>
            </w:r>
            <w:r w:rsidR="00FC414F" w:rsidRPr="00681D5D">
              <w:rPr>
                <w:sz w:val="24"/>
              </w:rPr>
              <w:t xml:space="preserve"> credits)</w:t>
            </w:r>
          </w:p>
        </w:tc>
        <w:tc>
          <w:tcPr>
            <w:tcW w:w="1257"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Bachelor’s degree</w:t>
            </w:r>
          </w:p>
        </w:tc>
        <w:tc>
          <w:tcPr>
            <w:tcW w:w="144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social work</w:t>
            </w:r>
          </w:p>
        </w:tc>
        <w:tc>
          <w:tcPr>
            <w:tcW w:w="1885"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Master’s or doctoral degree in social work</w:t>
            </w:r>
          </w:p>
        </w:tc>
      </w:tr>
      <w:tr w:rsidR="003376A8" w:rsidRPr="00681D5D" w:rsidTr="003376A8">
        <w:trPr>
          <w:trHeight w:val="278"/>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8131A7" w:rsidP="00681D5D">
            <w:pPr>
              <w:jc w:val="right"/>
              <w:rPr>
                <w:b/>
                <w:sz w:val="24"/>
              </w:rPr>
            </w:pPr>
            <w:r w:rsidRPr="00681D5D">
              <w:rPr>
                <w:b/>
                <w:sz w:val="24"/>
              </w:rPr>
              <w:t>Experience</w:t>
            </w:r>
          </w:p>
        </w:tc>
        <w:tc>
          <w:tcPr>
            <w:tcW w:w="1881" w:type="dxa"/>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1,000 hours supervised experience in a graduate program</w:t>
            </w:r>
          </w:p>
        </w:tc>
        <w:tc>
          <w:tcPr>
            <w:tcW w:w="2081" w:type="dxa"/>
            <w:vAlign w:val="center"/>
          </w:tcPr>
          <w:p w:rsidR="008131A7" w:rsidRPr="00681D5D" w:rsidRDefault="008131A7" w:rsidP="005B6945">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 xml:space="preserve">2,000 </w:t>
            </w:r>
            <w:r w:rsidR="005B6945">
              <w:rPr>
                <w:sz w:val="24"/>
              </w:rPr>
              <w:t>hours</w:t>
            </w:r>
            <w:r w:rsidRPr="00681D5D">
              <w:rPr>
                <w:sz w:val="24"/>
              </w:rPr>
              <w:t xml:space="preserve"> of post-graduate supervised practice (3,000 hours total)</w:t>
            </w:r>
          </w:p>
        </w:tc>
        <w:tc>
          <w:tcPr>
            <w:tcW w:w="1925" w:type="dxa"/>
            <w:gridSpan w:val="2"/>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1,000 hours supervised experience in a graduate program</w:t>
            </w:r>
          </w:p>
        </w:tc>
        <w:tc>
          <w:tcPr>
            <w:tcW w:w="1925" w:type="dxa"/>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3,000 hours of supervised experience in marriage and family therapy</w:t>
            </w:r>
          </w:p>
        </w:tc>
        <w:tc>
          <w:tcPr>
            <w:tcW w:w="1257" w:type="dxa"/>
            <w:gridSpan w:val="2"/>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None for licensure</w:t>
            </w: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tc>
        <w:tc>
          <w:tcPr>
            <w:tcW w:w="1441" w:type="dxa"/>
            <w:vAlign w:val="center"/>
          </w:tcPr>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None for licensure</w:t>
            </w: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p w:rsidR="008131A7" w:rsidRPr="00681D5D" w:rsidRDefault="008131A7" w:rsidP="00681D5D">
            <w:pPr>
              <w:jc w:val="center"/>
              <w:cnfStyle w:val="000000000000" w:firstRow="0" w:lastRow="0" w:firstColumn="0" w:lastColumn="0" w:oddVBand="0" w:evenVBand="0" w:oddHBand="0" w:evenHBand="0" w:firstRowFirstColumn="0" w:firstRowLastColumn="0" w:lastRowFirstColumn="0" w:lastRowLastColumn="0"/>
              <w:rPr>
                <w:sz w:val="24"/>
              </w:rPr>
            </w:pPr>
          </w:p>
        </w:tc>
        <w:tc>
          <w:tcPr>
            <w:tcW w:w="1885" w:type="dxa"/>
            <w:gridSpan w:val="2"/>
            <w:vAlign w:val="center"/>
          </w:tcPr>
          <w:p w:rsidR="008131A7" w:rsidRPr="00681D5D" w:rsidRDefault="005B6945" w:rsidP="005B6945">
            <w:pPr>
              <w:jc w:val="center"/>
              <w:cnfStyle w:val="000000000000" w:firstRow="0" w:lastRow="0" w:firstColumn="0" w:lastColumn="0" w:oddVBand="0" w:evenVBand="0" w:oddHBand="0" w:evenHBand="0" w:firstRowFirstColumn="0" w:firstRowLastColumn="0" w:lastRowFirstColumn="0" w:lastRowLastColumn="0"/>
              <w:rPr>
                <w:sz w:val="24"/>
              </w:rPr>
            </w:pPr>
            <w:r>
              <w:rPr>
                <w:sz w:val="24"/>
              </w:rPr>
              <w:t xml:space="preserve">3,000 </w:t>
            </w:r>
            <w:bookmarkStart w:id="0" w:name="_GoBack"/>
            <w:bookmarkEnd w:id="0"/>
            <w:r>
              <w:rPr>
                <w:sz w:val="24"/>
              </w:rPr>
              <w:t xml:space="preserve">hours </w:t>
            </w:r>
            <w:r w:rsidR="00FC414F" w:rsidRPr="00681D5D">
              <w:rPr>
                <w:sz w:val="24"/>
              </w:rPr>
              <w:t>of post-graduate supervised clinical practice</w:t>
            </w:r>
          </w:p>
        </w:tc>
      </w:tr>
      <w:tr w:rsidR="003376A8" w:rsidRPr="00681D5D" w:rsidTr="003376A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8131A7" w:rsidP="00681D5D">
            <w:pPr>
              <w:jc w:val="right"/>
              <w:rPr>
                <w:b/>
                <w:sz w:val="24"/>
              </w:rPr>
            </w:pPr>
            <w:r w:rsidRPr="00681D5D">
              <w:rPr>
                <w:b/>
                <w:sz w:val="24"/>
              </w:rPr>
              <w:t>Licensure Required</w:t>
            </w:r>
          </w:p>
        </w:tc>
        <w:tc>
          <w:tcPr>
            <w:tcW w:w="18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208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925"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925"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257"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441" w:type="dxa"/>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c>
          <w:tcPr>
            <w:tcW w:w="1885" w:type="dxa"/>
            <w:gridSpan w:val="2"/>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Yes</w:t>
            </w:r>
          </w:p>
        </w:tc>
      </w:tr>
      <w:tr w:rsidR="00FC414F" w:rsidRPr="00681D5D" w:rsidTr="003376A8">
        <w:trPr>
          <w:trHeight w:val="577"/>
        </w:trPr>
        <w:tc>
          <w:tcPr>
            <w:cnfStyle w:val="001000000000" w:firstRow="0" w:lastRow="0" w:firstColumn="1" w:lastColumn="0" w:oddVBand="0" w:evenVBand="0" w:oddHBand="0" w:evenHBand="0" w:firstRowFirstColumn="0" w:firstRowLastColumn="0" w:lastRowFirstColumn="0" w:lastRowLastColumn="0"/>
            <w:tcW w:w="1357" w:type="dxa"/>
            <w:vAlign w:val="center"/>
          </w:tcPr>
          <w:p w:rsidR="00FC414F" w:rsidRPr="00681D5D" w:rsidRDefault="00C43F47" w:rsidP="00681D5D">
            <w:pPr>
              <w:jc w:val="right"/>
              <w:rPr>
                <w:b/>
                <w:sz w:val="24"/>
              </w:rPr>
            </w:pPr>
            <w:r w:rsidRPr="00681D5D">
              <w:rPr>
                <w:b/>
                <w:sz w:val="24"/>
              </w:rPr>
              <w:t>National</w:t>
            </w:r>
            <w:r w:rsidR="00FC414F" w:rsidRPr="00681D5D">
              <w:rPr>
                <w:b/>
                <w:sz w:val="24"/>
              </w:rPr>
              <w:t xml:space="preserve"> </w:t>
            </w:r>
          </w:p>
        </w:tc>
        <w:tc>
          <w:tcPr>
            <w:tcW w:w="3962" w:type="dxa"/>
            <w:gridSpan w:val="2"/>
            <w:vAlign w:val="center"/>
          </w:tcPr>
          <w:p w:rsidR="00FC414F" w:rsidRPr="00681D5D" w:rsidRDefault="00FC414F"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~120,000</w:t>
            </w:r>
          </w:p>
        </w:tc>
        <w:tc>
          <w:tcPr>
            <w:tcW w:w="3850" w:type="dxa"/>
            <w:gridSpan w:val="3"/>
            <w:vAlign w:val="center"/>
          </w:tcPr>
          <w:p w:rsidR="00FC414F" w:rsidRPr="00681D5D" w:rsidRDefault="00FC414F"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~55,000</w:t>
            </w:r>
          </w:p>
        </w:tc>
        <w:tc>
          <w:tcPr>
            <w:tcW w:w="4583" w:type="dxa"/>
            <w:gridSpan w:val="5"/>
            <w:vAlign w:val="center"/>
          </w:tcPr>
          <w:p w:rsidR="00FC414F" w:rsidRPr="00681D5D" w:rsidRDefault="00FC414F" w:rsidP="00681D5D">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~200,000</w:t>
            </w:r>
          </w:p>
        </w:tc>
      </w:tr>
      <w:tr w:rsidR="003376A8" w:rsidRPr="00681D5D" w:rsidTr="003376A8">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357" w:type="dxa"/>
            <w:vAlign w:val="center"/>
          </w:tcPr>
          <w:p w:rsidR="008131A7" w:rsidRPr="00681D5D" w:rsidRDefault="00C43F47" w:rsidP="00681D5D">
            <w:pPr>
              <w:jc w:val="right"/>
              <w:rPr>
                <w:b/>
                <w:sz w:val="24"/>
              </w:rPr>
            </w:pPr>
            <w:r w:rsidRPr="00681D5D">
              <w:rPr>
                <w:b/>
                <w:sz w:val="24"/>
              </w:rPr>
              <w:t>Idaho</w:t>
            </w:r>
            <w:r w:rsidR="008131A7" w:rsidRPr="00681D5D">
              <w:rPr>
                <w:b/>
                <w:sz w:val="24"/>
              </w:rPr>
              <w:t xml:space="preserve"> </w:t>
            </w:r>
          </w:p>
        </w:tc>
        <w:tc>
          <w:tcPr>
            <w:tcW w:w="1881" w:type="dxa"/>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1162</w:t>
            </w:r>
          </w:p>
        </w:tc>
        <w:tc>
          <w:tcPr>
            <w:tcW w:w="2081" w:type="dxa"/>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887</w:t>
            </w:r>
          </w:p>
        </w:tc>
        <w:tc>
          <w:tcPr>
            <w:tcW w:w="1925" w:type="dxa"/>
            <w:gridSpan w:val="2"/>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14</w:t>
            </w:r>
          </w:p>
        </w:tc>
        <w:tc>
          <w:tcPr>
            <w:tcW w:w="1925" w:type="dxa"/>
            <w:tcBorders>
              <w:bottom w:val="none" w:sz="0" w:space="0" w:color="auto"/>
            </w:tcBorders>
            <w:vAlign w:val="center"/>
          </w:tcPr>
          <w:p w:rsidR="008131A7" w:rsidRPr="00681D5D" w:rsidRDefault="008131A7"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269</w:t>
            </w:r>
          </w:p>
        </w:tc>
        <w:tc>
          <w:tcPr>
            <w:tcW w:w="1257" w:type="dxa"/>
            <w:gridSpan w:val="2"/>
            <w:tcBorders>
              <w:bottom w:val="none" w:sz="0" w:space="0" w:color="auto"/>
            </w:tcBorders>
            <w:vAlign w:val="center"/>
          </w:tcPr>
          <w:p w:rsidR="008131A7" w:rsidRPr="00681D5D" w:rsidRDefault="00FC414F"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1,813</w:t>
            </w:r>
          </w:p>
        </w:tc>
        <w:tc>
          <w:tcPr>
            <w:tcW w:w="1441" w:type="dxa"/>
            <w:tcBorders>
              <w:bottom w:val="none" w:sz="0" w:space="0" w:color="auto"/>
            </w:tcBorders>
            <w:vAlign w:val="center"/>
          </w:tcPr>
          <w:p w:rsidR="008131A7" w:rsidRPr="00681D5D" w:rsidRDefault="00FC414F"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1,326</w:t>
            </w:r>
          </w:p>
        </w:tc>
        <w:tc>
          <w:tcPr>
            <w:tcW w:w="1885" w:type="dxa"/>
            <w:gridSpan w:val="2"/>
            <w:tcBorders>
              <w:bottom w:val="none" w:sz="0" w:space="0" w:color="auto"/>
            </w:tcBorders>
            <w:vAlign w:val="center"/>
          </w:tcPr>
          <w:p w:rsidR="008131A7" w:rsidRPr="00681D5D" w:rsidRDefault="00FC414F" w:rsidP="00681D5D">
            <w:pPr>
              <w:jc w:val="center"/>
              <w:cnfStyle w:val="000000100000" w:firstRow="0" w:lastRow="0" w:firstColumn="0" w:lastColumn="0" w:oddVBand="0" w:evenVBand="0" w:oddHBand="1" w:evenHBand="0" w:firstRowFirstColumn="0" w:firstRowLastColumn="0" w:lastRowFirstColumn="0" w:lastRowLastColumn="0"/>
              <w:rPr>
                <w:sz w:val="24"/>
              </w:rPr>
            </w:pPr>
            <w:r w:rsidRPr="00681D5D">
              <w:rPr>
                <w:sz w:val="24"/>
              </w:rPr>
              <w:t>1,266</w:t>
            </w:r>
          </w:p>
        </w:tc>
      </w:tr>
      <w:tr w:rsidR="003376A8" w:rsidRPr="00681D5D" w:rsidTr="003376A8">
        <w:trPr>
          <w:trHeight w:val="577"/>
        </w:trPr>
        <w:tc>
          <w:tcPr>
            <w:cnfStyle w:val="001000000000" w:firstRow="0" w:lastRow="0" w:firstColumn="1" w:lastColumn="0" w:oddVBand="0" w:evenVBand="0" w:oddHBand="0" w:evenHBand="0" w:firstRowFirstColumn="0" w:firstRowLastColumn="0" w:lastRowFirstColumn="0" w:lastRowLastColumn="0"/>
            <w:tcW w:w="1357" w:type="dxa"/>
            <w:tcBorders>
              <w:right w:val="none" w:sz="0" w:space="0" w:color="auto"/>
            </w:tcBorders>
            <w:vAlign w:val="center"/>
          </w:tcPr>
          <w:p w:rsidR="003376A8" w:rsidRPr="00681D5D" w:rsidRDefault="003376A8" w:rsidP="00681D5D">
            <w:pPr>
              <w:jc w:val="right"/>
              <w:rPr>
                <w:b/>
                <w:sz w:val="24"/>
              </w:rPr>
            </w:pPr>
            <w:r w:rsidRPr="00681D5D">
              <w:rPr>
                <w:b/>
                <w:sz w:val="24"/>
              </w:rPr>
              <w:t>Medicare</w:t>
            </w:r>
          </w:p>
        </w:tc>
        <w:tc>
          <w:tcPr>
            <w:tcW w:w="1881"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w:t>
            </w:r>
          </w:p>
        </w:tc>
        <w:tc>
          <w:tcPr>
            <w:tcW w:w="2081"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sidRPr="00681D5D">
              <w:rPr>
                <w:sz w:val="24"/>
              </w:rPr>
              <w:t>No</w:t>
            </w:r>
          </w:p>
        </w:tc>
        <w:tc>
          <w:tcPr>
            <w:tcW w:w="1809"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No</w:t>
            </w:r>
          </w:p>
        </w:tc>
        <w:tc>
          <w:tcPr>
            <w:tcW w:w="2160" w:type="dxa"/>
            <w:gridSpan w:val="3"/>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No</w:t>
            </w:r>
          </w:p>
        </w:tc>
        <w:tc>
          <w:tcPr>
            <w:tcW w:w="1138"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555" w:type="dxa"/>
            <w:gridSpan w:val="2"/>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771" w:type="dxa"/>
            <w:vAlign w:val="center"/>
          </w:tcPr>
          <w:p w:rsidR="003376A8" w:rsidRPr="00681D5D" w:rsidRDefault="003376A8" w:rsidP="003376A8">
            <w:pPr>
              <w:jc w:val="center"/>
              <w:cnfStyle w:val="000000000000" w:firstRow="0" w:lastRow="0" w:firstColumn="0" w:lastColumn="0" w:oddVBand="0" w:evenVBand="0" w:oddHBand="0" w:evenHBand="0" w:firstRowFirstColumn="0" w:firstRowLastColumn="0" w:lastRowFirstColumn="0" w:lastRowLastColumn="0"/>
              <w:rPr>
                <w:sz w:val="24"/>
              </w:rPr>
            </w:pPr>
            <w:r>
              <w:rPr>
                <w:sz w:val="24"/>
              </w:rPr>
              <w:t>Yes</w:t>
            </w:r>
          </w:p>
        </w:tc>
      </w:tr>
    </w:tbl>
    <w:p w:rsidR="00E2721D" w:rsidRPr="00FF6B8E" w:rsidRDefault="00FF6B8E">
      <w:pPr>
        <w:rPr>
          <w:i/>
        </w:rPr>
      </w:pPr>
      <w:r w:rsidRPr="00FF6B8E">
        <w:rPr>
          <w:i/>
        </w:rPr>
        <w:t>*Title of licensure varies by state</w:t>
      </w:r>
    </w:p>
    <w:sectPr w:rsidR="00E2721D" w:rsidRPr="00FF6B8E" w:rsidSect="003376A8">
      <w:pgSz w:w="15840" w:h="12240" w:orient="landscape"/>
      <w:pgMar w:top="720" w:right="1152" w:bottom="720" w:left="1152" w:header="720" w:footer="720" w:gutter="0"/>
      <w:pgBorders w:offsetFrom="page">
        <w:top w:val="threeDEngrave" w:sz="36" w:space="24" w:color="17365D" w:themeColor="text2" w:themeShade="BF"/>
        <w:left w:val="threeDEngrave" w:sz="36" w:space="24" w:color="17365D" w:themeColor="text2" w:themeShade="BF"/>
        <w:bottom w:val="threeDEmboss" w:sz="36" w:space="24" w:color="17365D" w:themeColor="text2" w:themeShade="BF"/>
        <w:right w:val="threeDEmboss" w:sz="36"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1D"/>
    <w:rsid w:val="00045698"/>
    <w:rsid w:val="001B297E"/>
    <w:rsid w:val="002007BB"/>
    <w:rsid w:val="003376A8"/>
    <w:rsid w:val="00404861"/>
    <w:rsid w:val="004C6DB1"/>
    <w:rsid w:val="00547A5F"/>
    <w:rsid w:val="005B6945"/>
    <w:rsid w:val="00681D5D"/>
    <w:rsid w:val="008131A7"/>
    <w:rsid w:val="00963638"/>
    <w:rsid w:val="00C43F47"/>
    <w:rsid w:val="00D55AB7"/>
    <w:rsid w:val="00E2721D"/>
    <w:rsid w:val="00FC414F"/>
    <w:rsid w:val="00FF6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uiPriority w:val="70"/>
    <w:rsid w:val="00681D5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uiPriority w:val="70"/>
    <w:rsid w:val="00681D5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816F2-1E25-4883-AE4E-BBFDDE90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Susan N. Perkins</cp:lastModifiedBy>
  <cp:revision>8</cp:revision>
  <cp:lastPrinted>2015-02-20T00:21:00Z</cp:lastPrinted>
  <dcterms:created xsi:type="dcterms:W3CDTF">2014-03-01T05:09:00Z</dcterms:created>
  <dcterms:modified xsi:type="dcterms:W3CDTF">2015-02-20T00:22:00Z</dcterms:modified>
</cp:coreProperties>
</file>